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00" w:rsidRPr="0020381C" w:rsidRDefault="007436A3" w:rsidP="0077208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81C">
        <w:rPr>
          <w:rFonts w:ascii="Times New Roman" w:hAnsi="Times New Roman" w:cs="Times New Roman"/>
          <w:b/>
          <w:sz w:val="32"/>
          <w:szCs w:val="32"/>
        </w:rPr>
        <w:t>УГОВОР</w:t>
      </w:r>
    </w:p>
    <w:p w:rsidR="00AA3A90" w:rsidRPr="0020381C" w:rsidRDefault="007436A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81C">
        <w:rPr>
          <w:rFonts w:ascii="Times New Roman" w:hAnsi="Times New Roman" w:cs="Times New Roman"/>
          <w:b/>
          <w:sz w:val="32"/>
          <w:szCs w:val="32"/>
        </w:rPr>
        <w:t>О ВРШЕЊУ СТРУЧНОГ НАДЗОРА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Уговорне стране: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Погон за прикупљање и пласман меда пчелара СПОС-а „Наш мед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доо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Рача</w:t>
      </w:r>
      <w:r>
        <w:rPr>
          <w:rFonts w:ascii="Times New Roman" w:hAnsi="Times New Roman" w:cs="Times New Roman"/>
          <w:sz w:val="24"/>
          <w:szCs w:val="24"/>
        </w:rPr>
        <w:t xml:space="preserve">, Карађорђева 48, Рача, ПИБ: 110159697, матични број: 21308366, број рачуна: 340-0000011016864-51, кога заступа Радивоје Ранковић, директор, (у даљем тексту: </w:t>
      </w:r>
      <w:r>
        <w:rPr>
          <w:rFonts w:ascii="Times New Roman" w:hAnsi="Times New Roman" w:cs="Times New Roman"/>
          <w:b/>
          <w:sz w:val="24"/>
          <w:szCs w:val="24"/>
        </w:rPr>
        <w:t>Наручилац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MILAN KRAJIŠNIK PR BIRO ZA PROJEKTOVANJE I INŽENJERING HOFMANN &amp; CLARK KRAGUJEVAC</w:t>
      </w:r>
      <w:r>
        <w:rPr>
          <w:rFonts w:ascii="Times New Roman" w:hAnsi="Times New Roman" w:cs="Times New Roman"/>
          <w:sz w:val="24"/>
          <w:szCs w:val="24"/>
        </w:rPr>
        <w:t xml:space="preserve">, Града Сирена 24, спрат IV, стан 24, 34000 Крагујевац,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107595798, матични број: 62854243, број рачуна: 105-0000000040802-37, са следећим личним подацима предузетника: Милан Крајишник, ЈМБГ: 2908969720018 (у даљем тексту: </w:t>
      </w:r>
      <w:r>
        <w:rPr>
          <w:rFonts w:ascii="Times New Roman" w:hAnsi="Times New Roman" w:cs="Times New Roman"/>
          <w:b/>
          <w:sz w:val="24"/>
          <w:szCs w:val="24"/>
        </w:rPr>
        <w:t>Извршилац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Уводне одредбе</w:t>
      </w:r>
    </w:p>
    <w:p w:rsidR="00E50800" w:rsidRPr="00780603" w:rsidRDefault="00E50800" w:rsidP="00772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Уговорне стране сагласно констатују да је:</w:t>
      </w:r>
    </w:p>
    <w:p w:rsidR="00E50800" w:rsidRPr="00780603" w:rsidRDefault="00E50800" w:rsidP="00772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Извршилац  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21.06.2018.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доставио Наручиоцу ПОНУДУ БР. 01-06/2018, а Предмет понуде је вршење стручног надзора над извођењем радова на Погону за прикупљање и пласман меда пчелара СПОС-а у Рачи у улици Краља Петра Првог;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Наручилац прихватио ПОНУДУ БР.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01-06/2018 Извршиоца, под условом да Наручилац има обавезу плаћања стручног надзора до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месецу за сваки претходни месец, као и да се плаћање врши за дане када се изводе радови и врши надзор, тј. 7.500 (словима: седамхиљадапетстотина) динара максимално по дану. За случај да се не изводе радови, а Извршилац врши надзор, плаћање се врши по дану за сваки дан до 5 (словима: пет) дана, тј. 7.500 (словима: седамхиљадапетстотина) динара максимално по дану, а преко 5 (словима: пет) дана плаћање се не врши;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Извршилац прихватио измењену ПОНУДУ БР.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01-06/2018, под условом и начин наведен у претходној алинеји првог става ових уводних одредби.</w:t>
      </w:r>
      <w:proofErr w:type="gramEnd"/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Уводне одредбе овог уговора сматрају се његовим саставним делом.</w:t>
      </w:r>
      <w:proofErr w:type="gramEnd"/>
    </w:p>
    <w:p w:rsidR="00E50800" w:rsidRPr="00780603" w:rsidRDefault="00E50800" w:rsidP="00772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случају несагласности ПОНУДЕ БР.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01-06/2018 и било које одредбе овог уговора, примењиваће се одредбе овог уговора.</w:t>
      </w:r>
      <w:proofErr w:type="gramEnd"/>
    </w:p>
    <w:p w:rsidR="00E50800" w:rsidRPr="00780603" w:rsidRDefault="00E50800" w:rsidP="007720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 1.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овог уговора је вршење стручног надзора над извођењем радова на објекту - Погон за прикупљање и пласман меда, односно извођењем радова на изградњи индустријске зграде, укупне нето површине 1308,78 m², укупне бруто површине 1480,01 m² и спратности П+1, на катастарској парцели број 91/4 К.О. Рача у улици Краља Петра Првог у Рачи, 34210 Рача; Површина парцеле 4191,00 m². Намена објекта: индустријска зграда – надкривена зграда која се употребљава за индустријску производњу, категорија објекта: В, класификациона ознака: 125103 – 100 %. 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Извођење радова на објекту поверено је правном лицу: GRADJEVINSKA ZANATSKA ZADRUGA PIONIR VLASOTINCE, Синише Јанића 2, Власотинце, ПИБ: 100921280, матични број: 07301898, број рачуна: 205-0000000202919-06, које заступа Бата Стевановић, ЈМБГ: 1905968741620, директор (у даљем тексту: Извођач), према Уговору о грађењу, број 71/2018, закљученог дана 16. </w:t>
      </w:r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Рачи, а на основу кога се Извођач обавезује да по систему „кључ у руке“ изведе радове у свему према Јавном позиву објављеном 14.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године, издатој грађевинској дозволи (Решење о грађевинској дозволи број: ROP-RAC-39988-CPI-1/2017, у систему обједињене процедуре, односно инт. број: 351-3069/2017-IV-02-1 од 29.12.2017. године, донето од стране Општинске управе општине Рача, Одељења за урбанизам, изградњу и локални економски развој, Одсека за урбанизам, изградњу и локални економски развој, постало правоснажно дана 15.01.2018. године.), пратећој пројектно-техничкој и другој наведеној документацији (а коју између осталог чине: ПЗИ – Пројекат за извођење, Предмер и предрачун саобразно пројекту) и Понуди заједно са Изјавом Извођача и другим документима који је сачињавају, као и уговореним изузецима у односу на пројектно-техничку и другу документацију, односно ПЗИ – Пројекат за извођење, а што све представља саставни део тог уговора.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Извршилац се обавезује да послове који су предмет овог уговора изведе у свему према Закону о планирању и изградњи и правилницима који уређују вршење стручног надзора, као и стандардима и правилима струке, и свим важећим прописима Републике Србије и свим одредбама овог уговора, те да у свему штити интерес Наручиоца, као и да Решењем одреди лица која ће вршити стручни надзор, са лиценцама предвиђеним законом и Правилником о начину и поступку вршења стручног надзора у току грађења објеката. 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Извршилац се обавезује да стручни надзор над извођењем радова на градилишту врши ради контроле уредног извођења радова, и то свакодневним трочасовним ангажманом вође надзорног тима, док ће се остали чланови тима ангажовати према потреби и динамици радова, а о чему ће Извршилац редовно извештавати Наручиоца писаним путем. 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Надзорни тим ће чинити 3 (словима: три) лиценцирана инжињера, дипломирани грађ.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дипломирани ел.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дипломирани маш.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Вођа надзорног тима – Надзор за архитектуру, конструкцију и водовод и канализацију ће вршити: Бранко Анђелковић, контакт телефон: 060 60 990 23, е-пошта: info@vodotermomontara.com. 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Решења о именовању свих одговорних лица за вршење стручног надзора, Извршилац ће доставити Наручиоцу најкасније у року од 24 часа од потписивања овог уговора, а која  су саставни део овог уговора.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Обавезе Извршиоца су да врши: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Контролу да ли се грађење врши према грађевинској дозволи, односно према пројектно-техничкој документацији по којој је издата грађевинска дозвола;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Свакодневну контролу да ли се извођење радова од стране Извођача врши према Уговору о грађењу број 71/2018, закљученог дана 16. </w:t>
      </w:r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Рачи, односно према Јавном позиву објављеном 14.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пратећој пројектно-техничкој и другој наведеној документацији (а коју између осталог чине: ПЗИ – Пројекат за извођење, Предмер и предрачун саобразно пројекту) и Понуди заједно са Изјавом Извођача и другим документима који је сачињавају, као и уговореним изузецима у односу на пројектно-техничку и другу документацију, односно ПЗИ – Пројекат за извођење,  односно у свему што представља саставни део тог уговора;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Контролу и проверу врсте извођења радова, квалитета извођења свих врста радова и примену прописа, стандарда и техничких норматива, укључујући стандарде приступачности;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Контролу и оверу количина изведених радова;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Проверу да ли постоје докази о квалитету материјала, опреме и инсталација који се уграђују;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Давање упутстава Извођачу радова;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Сарадњу са пројектантом ради обезбеђења детаља технолошких и организационих решења за извођење радова, ако за тим буде било потребе;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Решавање других питања која се појаве у току извођења радова, и друго по налогу Наручиоца;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Да о свему, а посебно о тачкама 1) до 7) овог члана редовно извештава Наручиоца, у складу са овим уговором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радове по свом слободном избору.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Извршилац је обавезан да изврши преглед главног пројекта и понуде за извођење радова, да изврши преглед динамичког плана извођења уговорених радова са ресурсним плановима.</w:t>
      </w:r>
      <w:proofErr w:type="gramEnd"/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Извршилац је обавезан да уведе Извођача у посао и да писаним путем обавести Наручиоца уколико извођач радова одступа од пројектно-техничке документације, предвиђеног квалитета материјала који се уграђује и у погледу других питања који утичу на квалитет уговорених радова, уговорену вредност изградње објекта, испуњења предвиђене динамике извођења радова и продужење рока изградње.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Извршилац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пројектно-техничке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3A90" w:rsidRPr="00780603" w:rsidRDefault="00AA3A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Извршилац није овлашћен да одлучује уместо Наручиоца о цени, роковима, измени материјала који се уграђују, као ни о обиму уговорених радова, обиму радова који обухватају непредвиђене радове, мањкове и вишкове радова који се изводе, ни о обиму уговорених радова који се не изводе.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Извршилац је обавезан да изврши контролу и овери привремене ситуације и окончану ситуацију, које је Извођач обавезан Уговором о грађењу да му достави на контролу и оверу.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 контроле и овере, Извршилац је обавезан да ситуације са пратећом документацијом достави Наручиоцу на оверу и плаћање.</w:t>
      </w:r>
      <w:proofErr w:type="gramEnd"/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Привремене ситуације, односно окончане ситуације, над којима Извршилац врши стручни надзор ће бити испостављене по следећим комплетираним фазама изградње: 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Завршена примарна конструкција објекта; 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Завршени зидарски и бетонски радови; 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Завршени кровопокривачки, столарски и браварски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радови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Завршени спољашњи и унутрашњи разводи свих инсталација; 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Завршени радови на спољном уређењу; 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Завршен технички пријем објекта.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Извршилац мора да провери основаност извођења, као и предмер и предрачун за накнадне радове, и преглед непредвиђених радова и вишкова и мањкова уговорених радова, након чега даје писмено мишљење, које доставља Наручиоцу на разматрање.</w:t>
      </w:r>
      <w:proofErr w:type="gramEnd"/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Извршилац је обавезан да у случају потребе за продужењем рока за извођење радова из уговора о грађењу, достави Наручиоцу детаљно образложење и мишљење o продужењу рока за извођење радова, ради одлучивања о истом.</w:t>
      </w:r>
      <w:proofErr w:type="gramEnd"/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Извршилац је дужан да учествује у раду Комисије за примопредају изведеног објекта.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7.500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седамхиљадапетстотина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45FD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Наручилац има обавезу плаћања стручног надзора до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7.500 (словима: седамхиљадапетстотина) динара максимално по дану; 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45FD" w:rsidRPr="00780603" w:rsidRDefault="00AD16F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 xml:space="preserve">7.500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тим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A0DA8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преко 5 (словима: пет) дана канцеларијског рада плаћање се не врши.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Плаћање ће се извршити преносом средстава на рачун Извршиоца број рачуна: 105-0000000040802-37 код банке: AIK BANKA a.d. Beograd. </w:t>
      </w:r>
    </w:p>
    <w:p w:rsidR="00AA3A90" w:rsidRPr="00780603" w:rsidRDefault="00AA3A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Цена обухвата све, овим уговором, наведене активности и све зависне и независне трошкове надзорног тима.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Уговор се раскида писменом изјавом са отказним роком од 15 дана од дана достављања изјаве о раскиду уговора.</w:t>
      </w:r>
      <w:proofErr w:type="gramEnd"/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Наручилац има право на једнострани раскид уговора уколико Извршилац не испуњава своје обавезе, или их испуњава нестручно, несавесно или их обавља супротно интересу Наручиоца.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мејл-ова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nasmed.rs@gmail.com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1D2">
        <w:rPr>
          <w:rFonts w:ascii="Times New Roman" w:hAnsi="Times New Roman" w:cs="Times New Roman"/>
          <w:sz w:val="24"/>
          <w:szCs w:val="24"/>
        </w:rPr>
        <w:t>nasmed.nadzor</w:t>
      </w:r>
      <w:proofErr w:type="spellEnd"/>
      <w:r w:rsidR="00F241D2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 уговорне стране се обавезују да потврде пријем мејл-а, такође е-путем.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све што овим уговором није изричито регулисано примењују се одредбе Закона о облигационим односима („Службени лист СФРЈ”, бр. 29/1978, 39/1985, 45/1989 (УСЈ), 57/1989, „Службени лист СРЈ”, број 31/1993), Закона о планирању и изградњи (“Службени гласник РС”, бр. 72/2009, 81/2009 (исправка), 64/2010 (УС), 24/2011, 121/2012, 42/2013 (УС), 50/2013 (УС), 98/2013 (УС), 132/2014, 145/2014) и других важећих прописа Републике Србије, као и Посебних узанси о грађењу („Сл. Лист СФРЈ“ бр. 18/77), а уговорне стране поступаће у својим међусобним односима савесно и у складу са добрим пословним обичајима. </w:t>
      </w:r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10.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 евентуалне спорове по овом уговору уговорне стране решаваће споразумно, а за случај да спор не реше мирним путем уговарају надлежност Привредног суда у Београду.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11.</w:t>
      </w:r>
      <w:proofErr w:type="gramEnd"/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Овај уговор је сачињен у шест једнаких примерака, по три за сваку уговорну страну.</w:t>
      </w:r>
      <w:proofErr w:type="gramEnd"/>
    </w:p>
    <w:p w:rsidR="00AA3A90" w:rsidRPr="00780603" w:rsidRDefault="00AA3A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bookmarkStart w:id="0" w:name="_GoBack"/>
      <w:bookmarkEnd w:id="0"/>
      <w:r w:rsidR="007C6EBC">
        <w:rPr>
          <w:rFonts w:ascii="Times New Roman" w:hAnsi="Times New Roman" w:cs="Times New Roman"/>
          <w:sz w:val="24"/>
          <w:szCs w:val="24"/>
          <w:lang/>
        </w:rPr>
        <w:t>Београду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A90" w:rsidRPr="00780603" w:rsidRDefault="007C6E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04</w:t>
      </w:r>
      <w:r w:rsidR="00AD1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1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6F0">
        <w:rPr>
          <w:rFonts w:ascii="Times New Roman" w:hAnsi="Times New Roman" w:cs="Times New Roman"/>
          <w:sz w:val="24"/>
          <w:szCs w:val="24"/>
        </w:rPr>
        <w:t>јула</w:t>
      </w:r>
      <w:proofErr w:type="gramEnd"/>
      <w:r w:rsidR="00AD16F0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="00AD16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AD16F0">
        <w:rPr>
          <w:rFonts w:ascii="Times New Roman" w:hAnsi="Times New Roman" w:cs="Times New Roman"/>
          <w:sz w:val="24"/>
          <w:szCs w:val="24"/>
        </w:rPr>
        <w:t>.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7C6E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D16F0">
        <w:rPr>
          <w:rFonts w:ascii="Times New Roman" w:hAnsi="Times New Roman" w:cs="Times New Roman"/>
          <w:sz w:val="24"/>
          <w:szCs w:val="24"/>
        </w:rPr>
        <w:t xml:space="preserve">НАРУЧИЛАЦ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="00AD16F0">
        <w:rPr>
          <w:rFonts w:ascii="Times New Roman" w:hAnsi="Times New Roman" w:cs="Times New Roman"/>
          <w:sz w:val="24"/>
          <w:szCs w:val="24"/>
        </w:rPr>
        <w:t>ИЗВРШИЛАЦ</w:t>
      </w: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A3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A90" w:rsidRPr="00780603" w:rsidRDefault="00AD16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AA3A90" w:rsidRPr="00780603" w:rsidSect="0077208E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63" w:rsidRDefault="00471C63" w:rsidP="00471C63">
      <w:pPr>
        <w:spacing w:after="0" w:line="240" w:lineRule="auto"/>
      </w:pPr>
      <w:r>
        <w:separator/>
      </w:r>
    </w:p>
  </w:endnote>
  <w:endnote w:type="continuationSeparator" w:id="0">
    <w:p w:rsidR="00471C63" w:rsidRDefault="00471C63" w:rsidP="0047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934"/>
      <w:docPartObj>
        <w:docPartGallery w:val="Page Numbers (Bottom of Page)"/>
        <w:docPartUnique/>
      </w:docPartObj>
    </w:sdtPr>
    <w:sdtContent>
      <w:p w:rsidR="00471C63" w:rsidRDefault="006A02FC">
        <w:pPr>
          <w:pStyle w:val="Footer"/>
          <w:jc w:val="center"/>
        </w:pPr>
        <w:r w:rsidRPr="007436A3">
          <w:rPr>
            <w:rFonts w:ascii="Times New Roman" w:hAnsi="Times New Roman" w:cs="Times New Roman"/>
          </w:rPr>
          <w:fldChar w:fldCharType="begin"/>
        </w:r>
        <w:r w:rsidR="007436A3" w:rsidRPr="007436A3">
          <w:rPr>
            <w:rFonts w:ascii="Times New Roman" w:hAnsi="Times New Roman" w:cs="Times New Roman"/>
          </w:rPr>
          <w:instrText xml:space="preserve"> PAGE   \* MERGEFORMAT </w:instrText>
        </w:r>
        <w:r w:rsidRPr="007436A3">
          <w:rPr>
            <w:rFonts w:ascii="Times New Roman" w:hAnsi="Times New Roman" w:cs="Times New Roman"/>
          </w:rPr>
          <w:fldChar w:fldCharType="separate"/>
        </w:r>
        <w:r w:rsidR="003F78BF">
          <w:rPr>
            <w:rFonts w:ascii="Times New Roman" w:hAnsi="Times New Roman" w:cs="Times New Roman"/>
            <w:noProof/>
          </w:rPr>
          <w:t>5</w:t>
        </w:r>
        <w:r w:rsidRPr="007436A3">
          <w:rPr>
            <w:rFonts w:ascii="Times New Roman" w:hAnsi="Times New Roman" w:cs="Times New Roman"/>
          </w:rPr>
          <w:fldChar w:fldCharType="end"/>
        </w:r>
      </w:p>
    </w:sdtContent>
  </w:sdt>
  <w:p w:rsidR="00AA3A90" w:rsidRDefault="00AA3A9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63" w:rsidRDefault="00471C63" w:rsidP="00471C63">
      <w:pPr>
        <w:spacing w:after="0" w:line="240" w:lineRule="auto"/>
      </w:pPr>
      <w:r>
        <w:separator/>
      </w:r>
    </w:p>
  </w:footnote>
  <w:footnote w:type="continuationSeparator" w:id="0">
    <w:p w:rsidR="00471C63" w:rsidRDefault="00471C63" w:rsidP="0047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00"/>
    <w:rsid w:val="00153303"/>
    <w:rsid w:val="0020381C"/>
    <w:rsid w:val="00250130"/>
    <w:rsid w:val="00273FED"/>
    <w:rsid w:val="003045FD"/>
    <w:rsid w:val="003B35FB"/>
    <w:rsid w:val="003E7EE3"/>
    <w:rsid w:val="003F78BF"/>
    <w:rsid w:val="004138FA"/>
    <w:rsid w:val="00471C63"/>
    <w:rsid w:val="004A0DA8"/>
    <w:rsid w:val="004B6375"/>
    <w:rsid w:val="0056555B"/>
    <w:rsid w:val="005C48E6"/>
    <w:rsid w:val="0063073F"/>
    <w:rsid w:val="0066559A"/>
    <w:rsid w:val="006A02FC"/>
    <w:rsid w:val="00707261"/>
    <w:rsid w:val="007436A3"/>
    <w:rsid w:val="0077208E"/>
    <w:rsid w:val="00780603"/>
    <w:rsid w:val="007C6EBC"/>
    <w:rsid w:val="008152DA"/>
    <w:rsid w:val="009D4B33"/>
    <w:rsid w:val="00AA3A90"/>
    <w:rsid w:val="00AD16F0"/>
    <w:rsid w:val="00B636FC"/>
    <w:rsid w:val="00B8307A"/>
    <w:rsid w:val="00C05868"/>
    <w:rsid w:val="00DC4BCF"/>
    <w:rsid w:val="00E50800"/>
    <w:rsid w:val="00E864E9"/>
    <w:rsid w:val="00EE217E"/>
    <w:rsid w:val="00EE5DA3"/>
    <w:rsid w:val="00F241D2"/>
    <w:rsid w:val="00F3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8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C63"/>
  </w:style>
  <w:style w:type="paragraph" w:styleId="Footer">
    <w:name w:val="footer"/>
    <w:basedOn w:val="Normal"/>
    <w:link w:val="FooterChar"/>
    <w:uiPriority w:val="99"/>
    <w:unhideWhenUsed/>
    <w:rsid w:val="0047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0C31-40F6-456B-85F8-B6295872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Nenad Portić</cp:lastModifiedBy>
  <cp:revision>26</cp:revision>
  <dcterms:created xsi:type="dcterms:W3CDTF">2018-07-03T15:14:00Z</dcterms:created>
  <dcterms:modified xsi:type="dcterms:W3CDTF">2018-07-04T09:03:00Z</dcterms:modified>
</cp:coreProperties>
</file>